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29" w:rsidRPr="00985886" w:rsidRDefault="00F30F29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F30F29" w:rsidRPr="00985886" w:rsidRDefault="00F30F29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</w:p>
    <w:p w:rsidR="00F30F29" w:rsidRPr="00985886" w:rsidRDefault="00F30F29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F30F29" w:rsidRDefault="00F30F29" w:rsidP="006D065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F30F29" w:rsidRPr="006D065B" w:rsidRDefault="00F30F29" w:rsidP="006D0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065B">
        <w:rPr>
          <w:rFonts w:ascii="Times New Roman" w:hAnsi="Times New Roman"/>
          <w:b/>
          <w:sz w:val="24"/>
          <w:szCs w:val="24"/>
          <w:lang w:eastAsia="ru-RU"/>
        </w:rPr>
        <w:t>Б1.В.ДВ.16.4 ПСИХОЛОГИЯ ЛИЧНОСТИ И САМООПРЕДЕЛЕНИЕ</w:t>
      </w:r>
    </w:p>
    <w:p w:rsidR="00F30F29" w:rsidRDefault="00F30F29" w:rsidP="006D065B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F30F29" w:rsidRDefault="00F30F29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kern w:val="3"/>
          <w:sz w:val="24"/>
          <w:lang w:eastAsia="ru-RU"/>
        </w:rPr>
      </w:pPr>
    </w:p>
    <w:p w:rsidR="00F30F29" w:rsidRDefault="00F30F29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kern w:val="3"/>
          <w:sz w:val="24"/>
          <w:lang w:eastAsia="ru-RU"/>
        </w:rPr>
      </w:pPr>
    </w:p>
    <w:p w:rsidR="00F30F29" w:rsidRPr="00985886" w:rsidRDefault="00F30F29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>к.псих.н., доцент С.Ю. Манухина</w:t>
      </w:r>
    </w:p>
    <w:p w:rsidR="00F30F29" w:rsidRDefault="00F30F29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F30F29" w:rsidRPr="00985886" w:rsidRDefault="00F30F29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/>
          <w:kern w:val="3"/>
          <w:sz w:val="24"/>
          <w:lang w:eastAsia="ru-RU"/>
        </w:rPr>
        <w:t xml:space="preserve"> менеджмент</w:t>
      </w:r>
    </w:p>
    <w:p w:rsidR="00F30F29" w:rsidRPr="00985886" w:rsidRDefault="00F30F29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F30F29" w:rsidRPr="00985886" w:rsidRDefault="00F30F29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F30F29" w:rsidRPr="00985886" w:rsidRDefault="00F30F29" w:rsidP="006D065B">
      <w:pPr>
        <w:widowControl w:val="0"/>
        <w:tabs>
          <w:tab w:val="left" w:pos="306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F30F29" w:rsidRPr="00985886" w:rsidRDefault="00F30F29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F30F29" w:rsidRDefault="00F30F29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F30F29" w:rsidRDefault="00F30F29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F30F29" w:rsidRDefault="00F30F29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</w:p>
    <w:p w:rsidR="00F30F29" w:rsidRDefault="00F30F29" w:rsidP="006D065B">
      <w:pPr>
        <w:spacing w:after="0" w:line="240" w:lineRule="auto"/>
        <w:ind w:firstLine="567"/>
        <w:jc w:val="both"/>
        <w:rPr>
          <w:rFonts w:ascii="Times New Roman" w:eastAsia="MS Mincho" w:hAnsi="Times New Roman"/>
          <w:szCs w:val="20"/>
          <w:lang w:eastAsia="ru-RU"/>
        </w:rPr>
      </w:pPr>
      <w:r>
        <w:rPr>
          <w:rFonts w:ascii="Times New Roman" w:eastAsia="MS Mincho" w:hAnsi="Times New Roman"/>
          <w:szCs w:val="20"/>
          <w:lang w:eastAsia="ru-RU"/>
        </w:rPr>
        <w:t xml:space="preserve">- </w:t>
      </w:r>
      <w:r w:rsidRPr="00161EB8">
        <w:rPr>
          <w:rFonts w:ascii="Times New Roman" w:hAnsi="Times New Roman"/>
          <w:color w:val="000000"/>
          <w:sz w:val="24"/>
          <w:szCs w:val="24"/>
        </w:rPr>
        <w:t>УК ОС-5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 </w:t>
      </w:r>
      <w:r w:rsidRPr="00161EB8">
        <w:rPr>
          <w:rFonts w:ascii="Times New Roman" w:hAnsi="Times New Roman"/>
          <w:color w:val="000000"/>
          <w:sz w:val="24"/>
          <w:szCs w:val="24"/>
        </w:rPr>
        <w:t>Способность проявлять толерантность в условиях межкультурного разнообразия общества</w:t>
      </w:r>
      <w:r>
        <w:rPr>
          <w:rFonts w:ascii="Times New Roman" w:eastAsia="MS Mincho" w:hAnsi="Times New Roman"/>
          <w:szCs w:val="20"/>
          <w:lang w:eastAsia="ru-RU"/>
        </w:rPr>
        <w:t>.</w:t>
      </w:r>
    </w:p>
    <w:p w:rsidR="00F30F29" w:rsidRDefault="00F30F29" w:rsidP="006D065B">
      <w:pPr>
        <w:spacing w:after="0" w:line="240" w:lineRule="auto"/>
        <w:ind w:firstLine="567"/>
        <w:jc w:val="both"/>
        <w:rPr>
          <w:rFonts w:ascii="Times New Roman" w:eastAsia="MS Mincho" w:hAnsi="Times New Roman"/>
          <w:szCs w:val="20"/>
          <w:lang w:eastAsia="ru-RU"/>
        </w:rPr>
      </w:pPr>
    </w:p>
    <w:p w:rsidR="00F30F29" w:rsidRDefault="00F30F29" w:rsidP="006D065B">
      <w:pPr>
        <w:spacing w:after="0" w:line="240" w:lineRule="auto"/>
        <w:ind w:firstLine="567"/>
        <w:jc w:val="both"/>
        <w:rPr>
          <w:rFonts w:ascii="Times New Roman" w:hAnsi="Times New Roman"/>
          <w:b/>
          <w:kern w:val="3"/>
          <w:sz w:val="24"/>
          <w:lang w:eastAsia="ru-RU"/>
        </w:rPr>
      </w:pPr>
      <w:bookmarkStart w:id="0" w:name="OLE_LINK1"/>
      <w:bookmarkStart w:id="1" w:name="OLE_LINK2"/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  <w:bookmarkEnd w:id="0"/>
      <w:bookmarkEnd w:id="1"/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 </w:t>
      </w:r>
      <w:r w:rsidRPr="0044368C">
        <w:rPr>
          <w:rFonts w:ascii="Times New Roman" w:hAnsi="Times New Roman"/>
          <w:sz w:val="24"/>
          <w:szCs w:val="24"/>
        </w:rPr>
        <w:t>Введение в курс «Психология личности»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 xml:space="preserve">Науки о человеке. Философские и психологические основания понимания личности. Феноменология личности. Персонализм. Философская антропология. Индивид, индивидуальность, личность. Понятие личности. Личность как поле для исследования. Компоненты теории личности: структура личности, мотивация, потребности, развитие личности, психопатология, изменение личности. 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 xml:space="preserve">Критерии оценки теории личности: верифицируемость, эвристическая ценность, внутренняя согласованность, экономность, широта охвата, функциональная значимость. 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Основные положения, описывающие природу человека: свобода – детерминизм, рациональность – иррациональность, холизм – элементализм, конституционализм – инвайроментализм, изменяе</w:t>
      </w:r>
      <w:r>
        <w:rPr>
          <w:rFonts w:ascii="Times New Roman" w:hAnsi="Times New Roman"/>
          <w:sz w:val="24"/>
          <w:szCs w:val="24"/>
        </w:rPr>
        <w:t>мость – неизменность, субъектив</w:t>
      </w:r>
      <w:r w:rsidRPr="0044368C">
        <w:rPr>
          <w:rFonts w:ascii="Times New Roman" w:hAnsi="Times New Roman"/>
          <w:sz w:val="24"/>
          <w:szCs w:val="24"/>
        </w:rPr>
        <w:t>ность – объективность, проактивность – реактивность, гомеостаз – гетеростаз, познаваемость – непознаваемость.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8C">
        <w:rPr>
          <w:rFonts w:ascii="Times New Roman" w:hAnsi="Times New Roman"/>
          <w:sz w:val="24"/>
          <w:szCs w:val="24"/>
        </w:rPr>
        <w:t>Методология психологии личности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 xml:space="preserve">Системный и историко-эволюционный подход к изучению человека. Социогенетека. Принципы деятельностного подхода: принцип объектной и предметной детерминации деятельности человека, принцип реактивной и активной организации процессов деятельности, принцип сочетания адаптивного и неадаптивного типов активности человека, интериоризация и экстериоризация, опосредование, сигнификация, отражение. 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Движущие силы и условия развития личности: среда, наследственность, развитие, половые различия, конституция, образ жизни, индивидуальные свойства, совместная деятельность. Конституциональные и нейродинамические параметры индивида. Типология личности Э. Кречмера. Мотивация, потребности, способности, характер, самосознание личности. Темперамент.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 xml:space="preserve">Исследование и оценка в психологии личности: наблюдение, метод анамнеза, корреляционный метод, экспериментальный метод, тестирование, валидность, интервью, методики самоотчета, проективные методы. 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Тема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8C">
        <w:rPr>
          <w:rFonts w:ascii="Times New Roman" w:hAnsi="Times New Roman"/>
          <w:sz w:val="24"/>
          <w:szCs w:val="24"/>
        </w:rPr>
        <w:t>Психодинамическое направление в теории личности (развитие и пересмотр)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Психоанализ: основные концепции и принципы. З. Фрейд. Структура личности: Ид, Эго, Суперэго. Инстинкт</w:t>
      </w:r>
      <w:r>
        <w:rPr>
          <w:rFonts w:ascii="Times New Roman" w:hAnsi="Times New Roman"/>
          <w:sz w:val="24"/>
          <w:szCs w:val="24"/>
        </w:rPr>
        <w:t xml:space="preserve">ы как движущая сила поведения. </w:t>
      </w:r>
      <w:r w:rsidRPr="0044368C">
        <w:rPr>
          <w:rFonts w:ascii="Times New Roman" w:hAnsi="Times New Roman"/>
          <w:sz w:val="24"/>
          <w:szCs w:val="24"/>
        </w:rPr>
        <w:t>Эрос и Танатос. Психосексуальные стадии: оральная, анальная, фаллическая, латентная, генитальная. Типы тревоги: реалистическая тревога, невротическая тревога, моральная тревога. Защитные механизмы Эго: вытеснение, проекция, замещение, рационализация, реактивные образования, сублимация, отрицание. Бессознательное: свободные ассоциации, интерпретация сопротивления, анализ сновидений, анализ трансфера, эмоциональное переучивание. Личность и субличность.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Индивидуальная теория личности Альфреда Адлера. Индивидуум как единое, самосогласующееся, творческое и самоопределяющееся целое. Человеческая жизнь как активное стремление к совершенству. Чувство неполноценности и компенсация. Комплекс непоноценност</w:t>
      </w:r>
      <w:r>
        <w:rPr>
          <w:rFonts w:ascii="Times New Roman" w:hAnsi="Times New Roman"/>
          <w:sz w:val="24"/>
          <w:szCs w:val="24"/>
        </w:rPr>
        <w:t xml:space="preserve">и. Стремление к превосходству. </w:t>
      </w:r>
      <w:r w:rsidRPr="0044368C">
        <w:rPr>
          <w:rFonts w:ascii="Times New Roman" w:hAnsi="Times New Roman"/>
          <w:sz w:val="24"/>
          <w:szCs w:val="24"/>
        </w:rPr>
        <w:t>Социальный интерес как показатель психического здоровья. Типы личности: управляющий, берущий, избегающий, социально-полезный тип.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Аналитическая теория личности Карла Густава Юнга. Структура личности: эго, личное бессознательное, коллективное бессознательное. Архетипы: Персона, Анима, Анимус, Самость, Тень, Мудрец, Бог. Экстраверсия и интроверсия. Эго-направленность. Индивидуация. Психологические функции: мышление и чувство, ощущение и интуиция.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8C">
        <w:rPr>
          <w:rFonts w:ascii="Times New Roman" w:hAnsi="Times New Roman"/>
          <w:sz w:val="24"/>
          <w:szCs w:val="24"/>
        </w:rPr>
        <w:t>Эго-психологическое и гуманистическое направления в теории личности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Эрик Эриксон: эго-теория личности. Эпигенетический принцип. Восемь стадий психосексуального развития. Младенчество: базальное доверие – базальное недоверие. Раннее детсво: автономия – стыд и сомнение. Возраст игры: инициативность – вина. Школьный возраст: трудолюбие – неполноценность. Юность: эго-идентичность – ролевое смешение. Ранняя зрелость: интимность – изоляция. Средняя зрелость: продуктивность – инертность. Поздняя зрелость: эго-интеграция – отчаяние.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Эрих Фромм: гуманистическая теория личности. Механизмы «бегства от свободы». Позитивная свобода. Экзистенциальные потребности человека: потребность в установлении связей, потребность в преодолении, потребность в корнях, потребность в идентичности, потребность в системе взглядов и преданности. Социальные типы характера: рецептивный, эксплуатирующий, накапливающий, рыночный, продуктивный.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Карен Хорни: социокультурная теория личности. Базальная тревога: этиология неврозов. Невротические потребности: в любви и одобрении, в руководящем партнере, в четких ограничениях, во власти, в эксплуатировании других, в общественном признании, в восхищении собой, в честолюбии, в самодостаточности и независимости, в безупречности и неопровержимости. Ориентация на людей, от людей и против людей. Психологические типы: уступчивый тип, обособленный тип, враждебный тип.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Абрахам Маслоу: гуманистическая теория личности. Персонализм и экзистенциализм. Индивид как единое целое. Внутренняя природа человека. Творческий потенциал человека. Акцент на психически здоровом человеке. Иерархия потребностей: физиологические, безопасности и защиты, принадлежности и любви, самоуважения, личного совершенствования. Самоактуализация. Дефицитарная мотивация и мотивация роста. Метапаталогии.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Тема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8C">
        <w:rPr>
          <w:rFonts w:ascii="Times New Roman" w:hAnsi="Times New Roman"/>
          <w:sz w:val="24"/>
          <w:szCs w:val="24"/>
        </w:rPr>
        <w:t xml:space="preserve">Когнитивное и социально-когнитивное направления </w:t>
      </w:r>
      <w:r>
        <w:rPr>
          <w:rFonts w:ascii="Times New Roman" w:hAnsi="Times New Roman"/>
          <w:sz w:val="24"/>
          <w:szCs w:val="24"/>
        </w:rPr>
        <w:t>в теории</w:t>
      </w:r>
      <w:r w:rsidRPr="0044368C">
        <w:rPr>
          <w:rFonts w:ascii="Times New Roman" w:hAnsi="Times New Roman"/>
          <w:sz w:val="24"/>
          <w:szCs w:val="24"/>
        </w:rPr>
        <w:t xml:space="preserve"> личности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Джорж Келли: когнитивное направление в теории личности. Конструктивный альтернативизм. Люди как исследователи. Личность как конструкт. Теория личностных конструктов. Типы конструктов: упредительный, констелляторный, предполагающий, всесторонний, частный, основной, перефирический. Поведение как прогноз бущих событий. Интерпретация или отсутствие интепретации на сонове конструктов. Цикл действий человека: ориентация – выбор – исполнение. Изменения в конструктивной системе. Социальные отношения и личностные конструкты.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Альберт Бандура: социально-когнитивное направление в теории личности. Проблема внутренних детерминант личности. Взаимный детерминизм: открытое поведение, влияние окружения (поощрения, наказания), личностные факторы (вера, ожидание, самовосприятие). Саморегуляция и познание в поведении. Научение через моделирование. Научение через наблюдение: процессы внимания, сохранения, моторно-репродуктивные, мотивационные. Проблема подкрепления. Косвенное подкрепление и самоподкрепление. Саморегулирование. Самоэффективность. Самоконтроль.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Джулиан Роттер: социально-когнитивное направление в теории личности. Теория социального научения. Формула прогноза поведения (потенциал поведения = ожидание + ценность покрепления). Потребности: признание, защита – зависимость, доминирование, независимость, любовь и привязанность, физический комфорт. Общая формула прогноза поведения (потенциал потребности = свобода деятельности + ценность потребности).  Интернальный и экстерналь</w:t>
      </w:r>
      <w:r>
        <w:rPr>
          <w:rFonts w:ascii="Times New Roman" w:hAnsi="Times New Roman"/>
          <w:sz w:val="24"/>
          <w:szCs w:val="24"/>
        </w:rPr>
        <w:t>ный локус контроля.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Тема 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8C">
        <w:rPr>
          <w:rFonts w:ascii="Times New Roman" w:hAnsi="Times New Roman"/>
          <w:sz w:val="24"/>
          <w:szCs w:val="24"/>
        </w:rPr>
        <w:t>Диспозициональное направление в теории личности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Гордон Олпорт: диспозициональная теория личности. Персонализм. Концепция черты личности. Черта как предрасположенность вести себя сходным образом в широком диапазоне ситуаций. Черты личности и стимулы. Общие черты в сравнении с индивидуальными. Типы индивидуальных диспозиций: кардинальные, центральные, вторичные. Проприум (развивающееся свойство человеческой природы): развитие самости. Стадии развития проприума: телесная самость, самоидентичность, самоуважение, расширение самости, образ себя, рациональное управление самим собой, проприативное стремление (целосное чувство «Я» и планирование перспективных целей). Функциональная автономия: устойчивая и собственная. Проблема зрелой личности.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Рэймонд Кеттел: структурная теория черт личности. Категории черт личности. Поверхностные черты – исходные черты. Конституциональные черты – черты, сформированные окружающей средой. Способность, темперамент и динамические черты. Общие черты – уникальные черты. Опросник Кеттела: «Шестнадцать личностных факторов». Факторный анализ: выявление исходных черт эмпирическим путем, роль наследственности и окружающей среды.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Ганс Айзенк: теория типов личности. Иерархическая модель структуры личности: привычные и специфические реакции. Основные типы личности. Уровни экстраверсии и интроверсии, стабильности и нестабильности. Нейротизм. Нейрофизиологические основы черт и типов. Измерение черт личности. Опросник Айзенка.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Тема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8C">
        <w:rPr>
          <w:rFonts w:ascii="Times New Roman" w:hAnsi="Times New Roman"/>
          <w:sz w:val="24"/>
          <w:szCs w:val="24"/>
        </w:rPr>
        <w:t>Бихевиориальное и феноменологическое направления в теории личности</w:t>
      </w:r>
    </w:p>
    <w:p w:rsidR="00F30F29" w:rsidRPr="0044368C" w:rsidRDefault="00F30F29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Б. Ф. Скиннер: теория оперантного научения. Радикальный бихевиоризм. Отрицание физико-генетического истолкования поведения человека. Человек как организм, обладающий определенным набором поведенческих реакций. Безусловные и условные рефлексы И.П. Павлова. Респондентное и оперантное поведение. Режимы подкрепления: с пстоянным соотношением, с постоянным интервалом, с вариативным соотношением, с вариативным интервалом. Условное подкрепление. Контроль поведения посредством аверсивных стимулов (поизитивное и негативное подкрепление и наказание). Генерализация и различение стимулов. Обучение навыкам общения.</w:t>
      </w:r>
    </w:p>
    <w:p w:rsidR="00F30F29" w:rsidRDefault="00F30F29" w:rsidP="006D06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Карл Роджерс: феноменологическая теория личности. Руководящий мотив в жизни: тенденция актуализации. Феноменологическая позиция Роджерса. Господство субъективного опыта. Я-концепция: поле восприятия, потребность в позивном внимании, условия ценности, безусловно позитивное внимание. Переживание угрозы и процесс защиты. Полноценно функционирующий человек: открытость переживанию, экзистенциальный образ жизни, организмическое доверие, эмпирическая свобода, креативность.</w:t>
      </w:r>
    </w:p>
    <w:p w:rsidR="00F30F29" w:rsidRDefault="00F30F29" w:rsidP="006D065B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3"/>
          <w:lang w:eastAsia="ru-RU"/>
        </w:rPr>
      </w:pPr>
    </w:p>
    <w:p w:rsidR="00F30F29" w:rsidRPr="00982A72" w:rsidRDefault="00F30F29" w:rsidP="006D065B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lang w:eastAsia="ru-RU"/>
        </w:rPr>
      </w:pPr>
      <w:r w:rsidRPr="00982A72">
        <w:rPr>
          <w:rFonts w:ascii="Times New Roman" w:hAnsi="Times New Roman"/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/>
          <w:b/>
          <w:kern w:val="3"/>
          <w:sz w:val="23"/>
          <w:lang w:eastAsia="ru-RU"/>
        </w:rPr>
        <w:tab/>
      </w:r>
    </w:p>
    <w:p w:rsidR="00F30F29" w:rsidRPr="00982A72" w:rsidRDefault="00F30F29" w:rsidP="006D065B">
      <w:pPr>
        <w:spacing w:after="0" w:line="240" w:lineRule="auto"/>
        <w:ind w:firstLine="709"/>
        <w:jc w:val="center"/>
        <w:rPr>
          <w:rFonts w:ascii="Times New Roman" w:hAnsi="Times New Roman"/>
          <w:szCs w:val="20"/>
        </w:rPr>
      </w:pPr>
    </w:p>
    <w:p w:rsidR="00F30F29" w:rsidRDefault="00F30F29" w:rsidP="006D065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0"/>
        </w:rPr>
      </w:pPr>
      <w:r w:rsidRPr="00982A72">
        <w:rPr>
          <w:rFonts w:ascii="Times New Roman" w:hAnsi="Times New Roman"/>
          <w:b/>
          <w:sz w:val="24"/>
          <w:szCs w:val="20"/>
        </w:rPr>
        <w:t xml:space="preserve">В ходе реализации дисциплины </w:t>
      </w:r>
      <w:r>
        <w:rPr>
          <w:rFonts w:ascii="Times New Roman" w:hAnsi="Times New Roman"/>
          <w:b/>
          <w:sz w:val="24"/>
          <w:szCs w:val="20"/>
        </w:rPr>
        <w:t>Б1.В.ДВ.16.2 «Психология личности и самоопределение»</w:t>
      </w:r>
      <w:r w:rsidRPr="00982A72">
        <w:rPr>
          <w:rFonts w:ascii="Times New Roman" w:hAnsi="Times New Roman"/>
          <w:sz w:val="24"/>
          <w:szCs w:val="20"/>
        </w:rPr>
        <w:t xml:space="preserve"> </w:t>
      </w:r>
      <w:r w:rsidRPr="00982A72">
        <w:rPr>
          <w:rFonts w:ascii="Times New Roman" w:hAnsi="Times New Roman"/>
          <w:b/>
          <w:sz w:val="24"/>
          <w:szCs w:val="20"/>
        </w:rPr>
        <w:t>используются следующие методы текущего контроля успеваемости обучающихся:</w:t>
      </w:r>
    </w:p>
    <w:p w:rsidR="00F30F29" w:rsidRPr="008A160E" w:rsidRDefault="00F30F29" w:rsidP="006D06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8A160E">
        <w:rPr>
          <w:rFonts w:ascii="Times New Roman" w:eastAsia="MS Mincho" w:hAnsi="Times New Roman"/>
          <w:szCs w:val="20"/>
          <w:lang w:eastAsia="ru-RU"/>
        </w:rPr>
        <w:br w:type="page"/>
      </w:r>
      <w:bookmarkStart w:id="2" w:name="_Toc308030187"/>
      <w:bookmarkStart w:id="3" w:name="_Toc299967376"/>
    </w:p>
    <w:p w:rsidR="00F30F29" w:rsidRPr="008A160E" w:rsidRDefault="00F30F29" w:rsidP="008A16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720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0"/>
        <w:gridCol w:w="2880"/>
      </w:tblGrid>
      <w:tr w:rsidR="00F30F29" w:rsidRPr="00A309BF" w:rsidTr="006D065B">
        <w:tc>
          <w:tcPr>
            <w:tcW w:w="4320" w:type="dxa"/>
            <w:shd w:val="clear" w:color="auto" w:fill="FFFFFF"/>
          </w:tcPr>
          <w:p w:rsidR="00F30F29" w:rsidRPr="00CC2432" w:rsidRDefault="00F30F29" w:rsidP="008A160E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Cs w:val="20"/>
              </w:rPr>
            </w:pPr>
            <w:r w:rsidRPr="00CC2432">
              <w:rPr>
                <w:rFonts w:ascii="Times New Roman" w:hAnsi="Times New Roman"/>
                <w:szCs w:val="20"/>
              </w:rPr>
              <w:t>Введение в курс «Психология личности»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F30F29" w:rsidRPr="00905C3F" w:rsidRDefault="00F30F29" w:rsidP="003E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F30F29" w:rsidRPr="00A309BF" w:rsidTr="006D065B">
        <w:tc>
          <w:tcPr>
            <w:tcW w:w="4320" w:type="dxa"/>
            <w:shd w:val="clear" w:color="auto" w:fill="FFFFFF"/>
          </w:tcPr>
          <w:p w:rsidR="00F30F29" w:rsidRPr="00C70B06" w:rsidRDefault="00F30F29" w:rsidP="008A160E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Cs w:val="20"/>
              </w:rPr>
            </w:pPr>
            <w:r w:rsidRPr="00C70B06">
              <w:rPr>
                <w:rFonts w:ascii="Times New Roman" w:hAnsi="Times New Roman"/>
                <w:szCs w:val="20"/>
              </w:rPr>
              <w:t>Методология психологии личности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F30F29" w:rsidRPr="00905C3F" w:rsidRDefault="00F30F29" w:rsidP="003E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F30F29" w:rsidRPr="00A309BF" w:rsidTr="006D065B">
        <w:tc>
          <w:tcPr>
            <w:tcW w:w="4320" w:type="dxa"/>
            <w:shd w:val="clear" w:color="auto" w:fill="FFFFFF"/>
          </w:tcPr>
          <w:p w:rsidR="00F30F29" w:rsidRPr="00D84E72" w:rsidRDefault="00F30F29" w:rsidP="00D84E72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Cs w:val="20"/>
              </w:rPr>
            </w:pPr>
            <w:r w:rsidRPr="00D84E72">
              <w:rPr>
                <w:rFonts w:ascii="Times New Roman" w:hAnsi="Times New Roman"/>
                <w:szCs w:val="20"/>
              </w:rPr>
              <w:t>Психодинамическое направление в теории личности (развитие и пересмотр)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F30F29" w:rsidRPr="00905C3F" w:rsidRDefault="00F30F29" w:rsidP="003E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F30F29" w:rsidRPr="00A309BF" w:rsidTr="006D065B">
        <w:tc>
          <w:tcPr>
            <w:tcW w:w="4320" w:type="dxa"/>
            <w:shd w:val="clear" w:color="auto" w:fill="FFFFFF"/>
          </w:tcPr>
          <w:p w:rsidR="00F30F29" w:rsidRPr="007E4CB4" w:rsidRDefault="00F30F29" w:rsidP="007E4CB4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Cs w:val="20"/>
              </w:rPr>
            </w:pPr>
            <w:r w:rsidRPr="007E4CB4">
              <w:rPr>
                <w:rFonts w:ascii="Times New Roman" w:hAnsi="Times New Roman"/>
                <w:szCs w:val="20"/>
              </w:rPr>
              <w:t>Эго-психологическое и гуманистическое направления в теории личности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F30F29" w:rsidRPr="00905C3F" w:rsidRDefault="00F30F29" w:rsidP="00C70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эссе</w:t>
            </w:r>
          </w:p>
        </w:tc>
      </w:tr>
      <w:tr w:rsidR="00F30F29" w:rsidRPr="00A309BF" w:rsidTr="006D065B">
        <w:tc>
          <w:tcPr>
            <w:tcW w:w="4320" w:type="dxa"/>
            <w:shd w:val="clear" w:color="auto" w:fill="FFFFFF"/>
          </w:tcPr>
          <w:p w:rsidR="00F30F29" w:rsidRPr="00B957BA" w:rsidRDefault="00F30F29" w:rsidP="00C6671E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Cs w:val="20"/>
              </w:rPr>
            </w:pPr>
            <w:r w:rsidRPr="00B957BA">
              <w:rPr>
                <w:rFonts w:ascii="Times New Roman" w:hAnsi="Times New Roman"/>
                <w:szCs w:val="20"/>
              </w:rPr>
              <w:t xml:space="preserve">Когнитивное и социально-когнитивное направления </w:t>
            </w:r>
            <w:r>
              <w:rPr>
                <w:rFonts w:ascii="Times New Roman" w:hAnsi="Times New Roman"/>
                <w:szCs w:val="20"/>
              </w:rPr>
              <w:t>в теории</w:t>
            </w:r>
            <w:r w:rsidRPr="00B957BA">
              <w:rPr>
                <w:rFonts w:ascii="Times New Roman" w:hAnsi="Times New Roman"/>
                <w:szCs w:val="20"/>
              </w:rPr>
              <w:t xml:space="preserve"> личности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F30F29" w:rsidRPr="00905C3F" w:rsidRDefault="00F30F29" w:rsidP="00C70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F30F29" w:rsidRPr="00A309BF" w:rsidTr="006D065B">
        <w:tc>
          <w:tcPr>
            <w:tcW w:w="4320" w:type="dxa"/>
            <w:shd w:val="clear" w:color="auto" w:fill="FFFFFF"/>
          </w:tcPr>
          <w:p w:rsidR="00F30F29" w:rsidRPr="00C6671E" w:rsidRDefault="00F30F29" w:rsidP="00C6671E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Cs w:val="20"/>
              </w:rPr>
            </w:pPr>
            <w:r w:rsidRPr="00C6671E">
              <w:rPr>
                <w:rFonts w:ascii="Times New Roman" w:hAnsi="Times New Roman"/>
                <w:szCs w:val="20"/>
              </w:rPr>
              <w:t>Диспозициональное направление в теории личности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F30F29" w:rsidRPr="00905C3F" w:rsidRDefault="00F30F29" w:rsidP="00C70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эссе</w:t>
            </w:r>
          </w:p>
        </w:tc>
      </w:tr>
      <w:tr w:rsidR="00F30F29" w:rsidRPr="00A309BF" w:rsidTr="006D065B">
        <w:tc>
          <w:tcPr>
            <w:tcW w:w="4320" w:type="dxa"/>
            <w:shd w:val="clear" w:color="auto" w:fill="FFFFFF"/>
          </w:tcPr>
          <w:p w:rsidR="00F30F29" w:rsidRPr="00C6671E" w:rsidRDefault="00F30F29" w:rsidP="00C6671E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Cs w:val="20"/>
              </w:rPr>
            </w:pPr>
            <w:r w:rsidRPr="00C6671E">
              <w:rPr>
                <w:rFonts w:ascii="Times New Roman" w:hAnsi="Times New Roman"/>
                <w:szCs w:val="20"/>
              </w:rPr>
              <w:t>Бихевиориальное и феноменологическое направления в теории личности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F30F29" w:rsidRPr="00905C3F" w:rsidRDefault="00F30F29" w:rsidP="003E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эссе</w:t>
            </w:r>
          </w:p>
        </w:tc>
      </w:tr>
      <w:bookmarkEnd w:id="2"/>
      <w:bookmarkEnd w:id="3"/>
    </w:tbl>
    <w:p w:rsidR="00F30F29" w:rsidRDefault="00F30F29" w:rsidP="008A16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F30F29" w:rsidRDefault="00F30F29" w:rsidP="006D065B">
      <w:pPr>
        <w:keepNext/>
        <w:spacing w:before="240" w:after="60" w:line="240" w:lineRule="auto"/>
        <w:ind w:firstLine="72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4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4"/>
      <w:r>
        <w:rPr>
          <w:rFonts w:ascii="Times New Roman" w:hAnsi="Times New Roman"/>
          <w:b/>
          <w:sz w:val="24"/>
          <w:szCs w:val="24"/>
        </w:rPr>
        <w:t>зачета.</w:t>
      </w:r>
    </w:p>
    <w:p w:rsidR="00F30F29" w:rsidRDefault="00F30F29" w:rsidP="006D065B">
      <w:pPr>
        <w:keepNext/>
        <w:spacing w:before="240" w:after="60" w:line="240" w:lineRule="auto"/>
        <w:ind w:firstLine="720"/>
        <w:jc w:val="both"/>
        <w:outlineLvl w:val="2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F30F29" w:rsidRPr="00B965F6" w:rsidRDefault="00F30F29" w:rsidP="006D06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965F6">
        <w:rPr>
          <w:rFonts w:ascii="Times New Roman" w:hAnsi="Times New Roman"/>
          <w:sz w:val="24"/>
          <w:szCs w:val="20"/>
        </w:rPr>
        <w:t>Лоскутова Н.В. Учебно-методический курс "Пр</w:t>
      </w:r>
      <w:r>
        <w:rPr>
          <w:rFonts w:ascii="Times New Roman" w:hAnsi="Times New Roman"/>
          <w:sz w:val="24"/>
          <w:szCs w:val="20"/>
        </w:rPr>
        <w:t>актическая психология личности"</w:t>
      </w:r>
      <w:r w:rsidRPr="00B965F6">
        <w:rPr>
          <w:rFonts w:ascii="Times New Roman" w:hAnsi="Times New Roman"/>
          <w:sz w:val="24"/>
          <w:szCs w:val="20"/>
        </w:rPr>
        <w:t xml:space="preserve">: Основы психолог. консультирования. Тема: "Детство через всю жизнь" / Моск. обществ. науч. фонд / Н.В. Лоскутова, 2000. - 21 с </w:t>
      </w:r>
    </w:p>
    <w:p w:rsidR="00F30F29" w:rsidRPr="00B965F6" w:rsidRDefault="00F30F29" w:rsidP="006D06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965F6">
        <w:rPr>
          <w:rFonts w:ascii="Times New Roman" w:hAnsi="Times New Roman"/>
          <w:sz w:val="24"/>
          <w:szCs w:val="20"/>
        </w:rPr>
        <w:t>Дружинин В.Н. Психология общих способностей / Спб.: Питер  3-е изд., 2008. - 368 с.</w:t>
      </w:r>
    </w:p>
    <w:p w:rsidR="00F30F29" w:rsidRPr="00B965F6" w:rsidRDefault="00F30F29" w:rsidP="006D06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965F6">
        <w:rPr>
          <w:rFonts w:ascii="Times New Roman" w:hAnsi="Times New Roman"/>
          <w:sz w:val="24"/>
          <w:szCs w:val="20"/>
        </w:rPr>
        <w:t>Асмолов А.Г. Психология личности: культурно-историчес</w:t>
      </w:r>
      <w:r>
        <w:rPr>
          <w:rFonts w:ascii="Times New Roman" w:hAnsi="Times New Roman"/>
          <w:sz w:val="24"/>
          <w:szCs w:val="20"/>
        </w:rPr>
        <w:t>кое понимание развития человека</w:t>
      </w:r>
      <w:r w:rsidRPr="00B965F6">
        <w:rPr>
          <w:rFonts w:ascii="Times New Roman" w:hAnsi="Times New Roman"/>
          <w:sz w:val="24"/>
          <w:szCs w:val="20"/>
        </w:rPr>
        <w:t>: 3-е изд., испр. и доп. / М.:Смысл , 2007. - 528 с.</w:t>
      </w:r>
    </w:p>
    <w:p w:rsidR="00F30F29" w:rsidRDefault="00F30F29" w:rsidP="006D06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F30F29" w:rsidSect="004B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732"/>
    <w:multiLevelType w:val="hybridMultilevel"/>
    <w:tmpl w:val="4F68A778"/>
    <w:lvl w:ilvl="0" w:tplc="FFFFFFFF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098D133C"/>
    <w:multiLevelType w:val="hybridMultilevel"/>
    <w:tmpl w:val="68064BC0"/>
    <w:lvl w:ilvl="0" w:tplc="DBECA61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E32395B"/>
    <w:multiLevelType w:val="hybridMultilevel"/>
    <w:tmpl w:val="24842360"/>
    <w:lvl w:ilvl="0" w:tplc="DBECA618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406774F5"/>
    <w:multiLevelType w:val="hybridMultilevel"/>
    <w:tmpl w:val="5DAE74A8"/>
    <w:lvl w:ilvl="0" w:tplc="DBECA61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2207EA"/>
    <w:multiLevelType w:val="hybridMultilevel"/>
    <w:tmpl w:val="90C20D8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60E"/>
    <w:rsid w:val="00061116"/>
    <w:rsid w:val="000E20A9"/>
    <w:rsid w:val="00101CAB"/>
    <w:rsid w:val="00121AC7"/>
    <w:rsid w:val="00140585"/>
    <w:rsid w:val="00161EB8"/>
    <w:rsid w:val="00162899"/>
    <w:rsid w:val="00175FBB"/>
    <w:rsid w:val="00194EDB"/>
    <w:rsid w:val="001B60E7"/>
    <w:rsid w:val="001C530F"/>
    <w:rsid w:val="001D02F3"/>
    <w:rsid w:val="001F646B"/>
    <w:rsid w:val="002144D6"/>
    <w:rsid w:val="002340FC"/>
    <w:rsid w:val="00240ECC"/>
    <w:rsid w:val="002418E0"/>
    <w:rsid w:val="002816CC"/>
    <w:rsid w:val="002A2143"/>
    <w:rsid w:val="002B78BC"/>
    <w:rsid w:val="002D5F15"/>
    <w:rsid w:val="00326675"/>
    <w:rsid w:val="00335E4F"/>
    <w:rsid w:val="003A1B29"/>
    <w:rsid w:val="003A71AB"/>
    <w:rsid w:val="003C340E"/>
    <w:rsid w:val="003E2F5B"/>
    <w:rsid w:val="0044368C"/>
    <w:rsid w:val="00443EFE"/>
    <w:rsid w:val="004800D6"/>
    <w:rsid w:val="004A1F77"/>
    <w:rsid w:val="004A3514"/>
    <w:rsid w:val="004B0B6C"/>
    <w:rsid w:val="00532CAC"/>
    <w:rsid w:val="00535C3C"/>
    <w:rsid w:val="005944D7"/>
    <w:rsid w:val="005A6030"/>
    <w:rsid w:val="005B38F9"/>
    <w:rsid w:val="005F706B"/>
    <w:rsid w:val="00600E88"/>
    <w:rsid w:val="006A5E6B"/>
    <w:rsid w:val="006D065B"/>
    <w:rsid w:val="00726203"/>
    <w:rsid w:val="0072680D"/>
    <w:rsid w:val="007D3894"/>
    <w:rsid w:val="007E4CB4"/>
    <w:rsid w:val="007F67F2"/>
    <w:rsid w:val="0081391A"/>
    <w:rsid w:val="0084407F"/>
    <w:rsid w:val="008A160E"/>
    <w:rsid w:val="008D2AF9"/>
    <w:rsid w:val="00903E5D"/>
    <w:rsid w:val="00905C3F"/>
    <w:rsid w:val="00907FD1"/>
    <w:rsid w:val="00915900"/>
    <w:rsid w:val="00934831"/>
    <w:rsid w:val="009410BB"/>
    <w:rsid w:val="0095034E"/>
    <w:rsid w:val="00982A72"/>
    <w:rsid w:val="00985886"/>
    <w:rsid w:val="009E0FB2"/>
    <w:rsid w:val="00A309BF"/>
    <w:rsid w:val="00A37DAA"/>
    <w:rsid w:val="00A45705"/>
    <w:rsid w:val="00A55A2A"/>
    <w:rsid w:val="00A9238C"/>
    <w:rsid w:val="00AA693D"/>
    <w:rsid w:val="00AF4EAB"/>
    <w:rsid w:val="00B957BA"/>
    <w:rsid w:val="00B965F6"/>
    <w:rsid w:val="00BA4EE7"/>
    <w:rsid w:val="00BA7D89"/>
    <w:rsid w:val="00BC083C"/>
    <w:rsid w:val="00BD1711"/>
    <w:rsid w:val="00BF48F1"/>
    <w:rsid w:val="00BF6691"/>
    <w:rsid w:val="00C022DA"/>
    <w:rsid w:val="00C32691"/>
    <w:rsid w:val="00C34023"/>
    <w:rsid w:val="00C47974"/>
    <w:rsid w:val="00C57ECA"/>
    <w:rsid w:val="00C6671E"/>
    <w:rsid w:val="00C701BE"/>
    <w:rsid w:val="00C70B06"/>
    <w:rsid w:val="00C71B28"/>
    <w:rsid w:val="00C72348"/>
    <w:rsid w:val="00C826B9"/>
    <w:rsid w:val="00C937AC"/>
    <w:rsid w:val="00C9482C"/>
    <w:rsid w:val="00CA4427"/>
    <w:rsid w:val="00CB6B17"/>
    <w:rsid w:val="00CC0118"/>
    <w:rsid w:val="00CC2432"/>
    <w:rsid w:val="00CD16CE"/>
    <w:rsid w:val="00CD472D"/>
    <w:rsid w:val="00D11149"/>
    <w:rsid w:val="00D22C18"/>
    <w:rsid w:val="00D24410"/>
    <w:rsid w:val="00D3184C"/>
    <w:rsid w:val="00D735B1"/>
    <w:rsid w:val="00D74AD6"/>
    <w:rsid w:val="00D84E72"/>
    <w:rsid w:val="00DA5E78"/>
    <w:rsid w:val="00DC2AE8"/>
    <w:rsid w:val="00DD6851"/>
    <w:rsid w:val="00DE3CB0"/>
    <w:rsid w:val="00DF1AFF"/>
    <w:rsid w:val="00E51F6F"/>
    <w:rsid w:val="00E7753A"/>
    <w:rsid w:val="00E919EF"/>
    <w:rsid w:val="00E936AD"/>
    <w:rsid w:val="00E941FB"/>
    <w:rsid w:val="00EA0786"/>
    <w:rsid w:val="00ED238F"/>
    <w:rsid w:val="00ED6DC9"/>
    <w:rsid w:val="00EE67ED"/>
    <w:rsid w:val="00F11D11"/>
    <w:rsid w:val="00F170D8"/>
    <w:rsid w:val="00F26FBC"/>
    <w:rsid w:val="00F30F29"/>
    <w:rsid w:val="00F46ED9"/>
    <w:rsid w:val="00F53701"/>
    <w:rsid w:val="00F91E82"/>
    <w:rsid w:val="00F92DB6"/>
    <w:rsid w:val="00F979BE"/>
    <w:rsid w:val="00FC595F"/>
    <w:rsid w:val="00FD03CA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6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1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EB8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140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1629</Words>
  <Characters>9286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4</cp:revision>
  <cp:lastPrinted>2017-05-05T12:46:00Z</cp:lastPrinted>
  <dcterms:created xsi:type="dcterms:W3CDTF">2017-06-22T17:32:00Z</dcterms:created>
  <dcterms:modified xsi:type="dcterms:W3CDTF">2017-06-23T11:26:00Z</dcterms:modified>
</cp:coreProperties>
</file>